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8A" w:rsidRDefault="00F6398A" w:rsidP="00F6398A">
      <w:pPr>
        <w:spacing w:before="120" w:after="100" w:afterAutospacing="1"/>
        <w:jc w:val="center"/>
        <w:rPr>
          <w:rFonts w:ascii="Times New Roman" w:hAnsi="Times New Roman"/>
          <w:b/>
          <w:bCs/>
          <w:lang w:val="en-GB" w:eastAsia="en-GB"/>
        </w:rPr>
      </w:pPr>
      <w:r w:rsidRPr="00DE369D">
        <w:rPr>
          <w:rFonts w:ascii="Times New Roman" w:hAnsi="Times New Roman"/>
          <w:b/>
          <w:bCs/>
          <w:u w:val="single"/>
          <w:lang w:val="en-GB" w:eastAsia="en-GB"/>
        </w:rPr>
        <w:t>Mẫu 2.2</w:t>
      </w:r>
      <w:r w:rsidRPr="00DE369D">
        <w:rPr>
          <w:rFonts w:ascii="Times New Roman" w:hAnsi="Times New Roman"/>
          <w:b/>
          <w:bCs/>
          <w:lang w:val="en-GB" w:eastAsia="en-GB"/>
        </w:rPr>
        <w:t xml:space="preserve">. </w:t>
      </w:r>
      <w:r>
        <w:rPr>
          <w:rFonts w:ascii="Times New Roman" w:hAnsi="Times New Roman"/>
          <w:b/>
          <w:bCs/>
          <w:lang w:val="en-GB" w:eastAsia="en-GB"/>
        </w:rPr>
        <w:t>BIÊN BẢN HỌP CỘNG ĐỒNG DÂN CƯ</w:t>
      </w:r>
    </w:p>
    <w:p w:rsidR="00F6398A" w:rsidRDefault="00F6398A" w:rsidP="00F6398A">
      <w:pPr>
        <w:shd w:val="clear" w:color="auto" w:fill="FFFFFF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7820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US"/>
        </w:rPr>
        <w:t>(Ban hành kèm theo</w:t>
      </w:r>
      <w:r w:rsidRPr="00E17820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>Nghị quyết số 2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4</w:t>
      </w:r>
      <w:hyperlink r:id="rId6" w:tgtFrame="_blank" w:tooltip="Nghị quyết 14/2017/NQ-HĐND" w:history="1">
        <w:r w:rsidRPr="00E17820">
          <w:rPr>
            <w:rFonts w:ascii="Times New Roman" w:hAnsi="Times New Roman" w:cs="Times New Roman"/>
            <w:i/>
            <w:color w:val="auto"/>
            <w:sz w:val="28"/>
            <w:szCs w:val="28"/>
          </w:rPr>
          <w:t>/20</w:t>
        </w:r>
        <w:r>
          <w:rPr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22</w:t>
        </w:r>
        <w:r w:rsidRPr="00E17820">
          <w:rPr>
            <w:rFonts w:ascii="Times New Roman" w:hAnsi="Times New Roman" w:cs="Times New Roman"/>
            <w:i/>
            <w:color w:val="auto"/>
            <w:sz w:val="28"/>
            <w:szCs w:val="28"/>
          </w:rPr>
          <w:t>/NQ-HĐND</w:t>
        </w:r>
      </w:hyperlink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 xml:space="preserve"> ngày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12</w:t>
      </w:r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>/1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1</w:t>
      </w:r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>/202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</w:t>
      </w:r>
      <w:r w:rsidRPr="00E1782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 xml:space="preserve">của </w:t>
      </w:r>
    </w:p>
    <w:p w:rsidR="00F6398A" w:rsidRDefault="00F6398A" w:rsidP="00F6398A">
      <w:pPr>
        <w:shd w:val="clear" w:color="auto" w:fill="FFFFFF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7820">
        <w:rPr>
          <w:rFonts w:ascii="Times New Roman" w:hAnsi="Times New Roman" w:cs="Times New Roman"/>
          <w:i/>
          <w:color w:val="auto"/>
          <w:sz w:val="28"/>
          <w:szCs w:val="28"/>
        </w:rPr>
        <w:t>Hội đồng nhân dân tỉnh Nghệ An)</w:t>
      </w:r>
    </w:p>
    <w:p w:rsidR="00F6398A" w:rsidRPr="00E17820" w:rsidRDefault="00F6398A" w:rsidP="00F6398A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en-US"/>
        </w:rPr>
      </w:pPr>
    </w:p>
    <w:p w:rsidR="00F6398A" w:rsidRPr="00DE369D" w:rsidRDefault="00F6398A" w:rsidP="00F6398A">
      <w:pPr>
        <w:jc w:val="center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b/>
          <w:bCs/>
          <w:lang w:val="en-GB" w:eastAsia="en-GB"/>
        </w:rPr>
        <w:t>CỘNG HÒA XÃ HỘI CHỦ NGHĨA VIỆT NAM</w:t>
      </w:r>
    </w:p>
    <w:p w:rsidR="00F6398A" w:rsidRPr="00DE369D" w:rsidRDefault="00F6398A" w:rsidP="00F6398A">
      <w:pPr>
        <w:jc w:val="center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b/>
          <w:bCs/>
          <w:lang w:val="en-GB" w:eastAsia="en-GB"/>
        </w:rPr>
        <w:t>Độc lập - Tự do - Hạnh phúc</w:t>
      </w:r>
    </w:p>
    <w:p w:rsidR="00F6398A" w:rsidRPr="00DE369D" w:rsidRDefault="00F6398A" w:rsidP="00F6398A">
      <w:pPr>
        <w:jc w:val="center"/>
        <w:rPr>
          <w:rFonts w:ascii="Times New Roman" w:hAnsi="Times New Roman"/>
          <w:i/>
          <w:iCs/>
          <w:lang w:val="en-GB" w:eastAsia="en-GB"/>
        </w:rPr>
      </w:pPr>
      <w:r w:rsidRPr="00DE369D">
        <w:rPr>
          <w:rFonts w:ascii="Times New Roman" w:hAnsi="Times New Roman"/>
          <w:i/>
          <w:iCs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9AC41F" wp14:editId="5362A8E9">
                <wp:simplePos x="0" y="0"/>
                <wp:positionH relativeFrom="margin">
                  <wp:posOffset>1760855</wp:posOffset>
                </wp:positionH>
                <wp:positionV relativeFrom="paragraph">
                  <wp:posOffset>15239</wp:posOffset>
                </wp:positionV>
                <wp:extent cx="2159635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83A03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8.65pt,1.2pt" to="30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6398A" w:rsidRPr="00DE369D" w:rsidRDefault="00F6398A" w:rsidP="00F6398A">
      <w:pPr>
        <w:jc w:val="center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i/>
          <w:iCs/>
          <w:lang w:val="en-GB" w:eastAsia="en-GB"/>
        </w:rPr>
        <w:t>......... , ngày...... tháng....... năm .........</w:t>
      </w:r>
    </w:p>
    <w:p w:rsidR="00F6398A" w:rsidRPr="00DE369D" w:rsidRDefault="00F6398A" w:rsidP="00F6398A">
      <w:pPr>
        <w:jc w:val="center"/>
        <w:rPr>
          <w:rFonts w:ascii="Times New Roman" w:hAnsi="Times New Roman"/>
          <w:lang w:val="en-GB" w:eastAsia="en-GB"/>
        </w:rPr>
      </w:pPr>
    </w:p>
    <w:p w:rsidR="00F6398A" w:rsidRPr="00DE369D" w:rsidRDefault="00F6398A" w:rsidP="00F6398A">
      <w:pPr>
        <w:spacing w:before="120" w:after="100" w:afterAutospacing="1"/>
        <w:jc w:val="center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b/>
          <w:bCs/>
          <w:lang w:eastAsia="en-GB"/>
        </w:rPr>
        <w:t xml:space="preserve">BIÊN BẢN HỌP </w:t>
      </w:r>
      <w:r w:rsidRPr="00DE369D">
        <w:rPr>
          <w:rFonts w:ascii="Times New Roman" w:hAnsi="Times New Roman"/>
          <w:b/>
          <w:bCs/>
          <w:lang w:val="en-GB" w:eastAsia="en-GB"/>
        </w:rPr>
        <w:t>CỘNG ĐỒNG DÂN CƯ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i/>
          <w:iCs/>
          <w:lang w:eastAsia="en-GB"/>
        </w:rPr>
        <w:t>Hôm nay, ngày</w:t>
      </w:r>
      <w:r w:rsidRPr="00DE369D">
        <w:rPr>
          <w:rFonts w:ascii="Times New Roman" w:hAnsi="Times New Roman"/>
          <w:i/>
          <w:iCs/>
          <w:lang w:val="en-GB" w:eastAsia="en-GB"/>
        </w:rPr>
        <w:t>   </w:t>
      </w:r>
      <w:r w:rsidRPr="00DE369D">
        <w:rPr>
          <w:rFonts w:ascii="Times New Roman" w:hAnsi="Times New Roman"/>
          <w:i/>
          <w:iCs/>
          <w:lang w:eastAsia="en-GB"/>
        </w:rPr>
        <w:t> tháng</w:t>
      </w:r>
      <w:r w:rsidRPr="00DE369D">
        <w:rPr>
          <w:rFonts w:ascii="Times New Roman" w:hAnsi="Times New Roman"/>
          <w:i/>
          <w:iCs/>
          <w:lang w:val="en-GB" w:eastAsia="en-GB"/>
        </w:rPr>
        <w:t>   </w:t>
      </w:r>
      <w:r w:rsidRPr="00DE369D">
        <w:rPr>
          <w:rFonts w:ascii="Times New Roman" w:hAnsi="Times New Roman"/>
          <w:i/>
          <w:iCs/>
          <w:lang w:eastAsia="en-GB"/>
        </w:rPr>
        <w:t> năm 20..., tại</w:t>
      </w:r>
      <w:r w:rsidRPr="00DE369D">
        <w:rPr>
          <w:rFonts w:ascii="Times New Roman" w:hAnsi="Times New Roman"/>
          <w:i/>
          <w:iCs/>
          <w:lang w:val="en-GB" w:eastAsia="en-GB"/>
        </w:rPr>
        <w:t>……….</w:t>
      </w:r>
      <w:r w:rsidRPr="00DE369D">
        <w:rPr>
          <w:rFonts w:ascii="Times New Roman" w:hAnsi="Times New Roman"/>
          <w:i/>
          <w:iCs/>
          <w:lang w:eastAsia="en-GB"/>
        </w:rPr>
        <w:t xml:space="preserve"> (ghi rõ địa điểm tổ chức họp) thôn/bản</w:t>
      </w:r>
      <w:r w:rsidRPr="00DE369D">
        <w:rPr>
          <w:rFonts w:ascii="Times New Roman" w:hAnsi="Times New Roman"/>
          <w:i/>
          <w:iCs/>
          <w:lang w:val="en-GB" w:eastAsia="en-GB"/>
        </w:rPr>
        <w:t>…….. </w:t>
      </w:r>
      <w:r w:rsidRPr="00DE369D">
        <w:rPr>
          <w:rFonts w:ascii="Times New Roman" w:hAnsi="Times New Roman"/>
          <w:i/>
          <w:iCs/>
          <w:lang w:eastAsia="en-GB"/>
        </w:rPr>
        <w:t>đã </w:t>
      </w:r>
      <w:r w:rsidRPr="00DE369D">
        <w:rPr>
          <w:rFonts w:ascii="Times New Roman" w:hAnsi="Times New Roman"/>
          <w:i/>
          <w:iCs/>
          <w:lang w:val="en-GB" w:eastAsia="en-GB"/>
        </w:rPr>
        <w:t>tổ </w:t>
      </w:r>
      <w:r w:rsidRPr="00DE369D">
        <w:rPr>
          <w:rFonts w:ascii="Times New Roman" w:hAnsi="Times New Roman"/>
          <w:i/>
          <w:iCs/>
          <w:lang w:eastAsia="en-GB"/>
        </w:rPr>
        <w:t>chức họp đ</w:t>
      </w:r>
      <w:r w:rsidRPr="00DE369D">
        <w:rPr>
          <w:rFonts w:ascii="Times New Roman" w:hAnsi="Times New Roman"/>
          <w:i/>
          <w:iCs/>
          <w:lang w:val="en-GB" w:eastAsia="en-GB"/>
        </w:rPr>
        <w:t>ể</w:t>
      </w:r>
      <w:r w:rsidRPr="00DE369D">
        <w:rPr>
          <w:rFonts w:ascii="Times New Roman" w:hAnsi="Times New Roman"/>
          <w:i/>
          <w:iCs/>
          <w:lang w:eastAsia="en-GB"/>
        </w:rPr>
        <w:t>:</w:t>
      </w:r>
      <w:r w:rsidRPr="00DE369D">
        <w:rPr>
          <w:rFonts w:ascii="Times New Roman" w:hAnsi="Times New Roman"/>
          <w:i/>
          <w:iCs/>
          <w:lang w:val="en-GB" w:eastAsia="en-GB"/>
        </w:rPr>
        <w:t>…….. </w:t>
      </w:r>
      <w:r w:rsidRPr="00DE369D">
        <w:rPr>
          <w:rFonts w:ascii="Times New Roman" w:hAnsi="Times New Roman"/>
          <w:i/>
          <w:iCs/>
          <w:lang w:eastAsia="en-GB"/>
        </w:rPr>
        <w:t>(nêu mục đích cuộc họp).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b/>
          <w:bCs/>
          <w:lang w:eastAsia="en-GB"/>
        </w:rPr>
        <w:t>1. Chủ trì cuộc họp:</w:t>
      </w:r>
      <w:r w:rsidRPr="00DE369D">
        <w:rPr>
          <w:rFonts w:ascii="Times New Roman" w:hAnsi="Times New Roman"/>
          <w:lang w:eastAsia="en-GB"/>
        </w:rPr>
        <w:t xml:space="preserve"> (ghi rõ họ, tên, chức danh người chủ trì); Thư ký cuộc họp: (ghi rõ họ, tên, chức danh); Thành phần tham gia (Đại diện UBND </w:t>
      </w:r>
      <w:r w:rsidRPr="00DE369D">
        <w:rPr>
          <w:rFonts w:ascii="Times New Roman" w:hAnsi="Times New Roman"/>
          <w:lang w:val="en-GB" w:eastAsia="en-GB"/>
        </w:rPr>
        <w:t xml:space="preserve">cấp </w:t>
      </w:r>
      <w:r w:rsidRPr="00DE369D">
        <w:rPr>
          <w:rFonts w:ascii="Times New Roman" w:hAnsi="Times New Roman"/>
          <w:lang w:eastAsia="en-GB"/>
        </w:rPr>
        <w:t>xã, các tổ chức, đoàn thể, số lượng đối tượng tham gia: ...).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b/>
          <w:bCs/>
          <w:lang w:eastAsia="en-GB"/>
        </w:rPr>
        <w:t>2. Nội dung cuộc họp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lang w:val="en-GB" w:eastAsia="en-GB"/>
        </w:rPr>
        <w:t xml:space="preserve">- Thảo luận các nội dung </w:t>
      </w:r>
      <w:r w:rsidRPr="00DE369D">
        <w:rPr>
          <w:rFonts w:ascii="Times New Roman" w:hAnsi="Times New Roman"/>
          <w:lang w:eastAsia="en-GB"/>
        </w:rPr>
        <w:t>thực hiện dự án</w:t>
      </w:r>
      <w:r w:rsidRPr="00DE369D">
        <w:rPr>
          <w:rFonts w:ascii="Times New Roman" w:hAnsi="Times New Roman"/>
          <w:lang w:val="en-GB" w:eastAsia="en-GB"/>
        </w:rPr>
        <w:t>/phương án</w:t>
      </w:r>
      <w:r w:rsidRPr="00DE369D">
        <w:rPr>
          <w:rFonts w:ascii="Times New Roman" w:hAnsi="Times New Roman"/>
          <w:lang w:eastAsia="en-GB"/>
        </w:rPr>
        <w:t xml:space="preserve"> hỗ trợ </w:t>
      </w:r>
      <w:r w:rsidRPr="00DE369D">
        <w:rPr>
          <w:rFonts w:ascii="Times New Roman" w:hAnsi="Times New Roman"/>
          <w:lang w:val="en-GB" w:eastAsia="en-GB"/>
        </w:rPr>
        <w:t xml:space="preserve">phát triến sản xuất </w:t>
      </w:r>
      <w:r w:rsidRPr="00DE369D">
        <w:rPr>
          <w:rFonts w:ascii="Times New Roman" w:hAnsi="Times New Roman"/>
          <w:lang w:eastAsia="en-GB"/>
        </w:rPr>
        <w:t>của nhà nước, thống nhất về đóng góp của người dân, cơ chế thu hồi, luân chuyển kinh phí hỗ trợ của nhà nước (nếu có);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lang w:eastAsia="en-GB"/>
        </w:rPr>
        <w:t>- Bình xét hộ đủ điều kiện tham gia dự án</w:t>
      </w:r>
      <w:r w:rsidRPr="00DE369D">
        <w:rPr>
          <w:rFonts w:ascii="Times New Roman" w:hAnsi="Times New Roman"/>
          <w:lang w:val="en-GB" w:eastAsia="en-GB"/>
        </w:rPr>
        <w:t>/ phương án sản xuất.</w:t>
      </w:r>
    </w:p>
    <w:p w:rsidR="00F6398A" w:rsidRPr="00DE369D" w:rsidRDefault="00F6398A" w:rsidP="00F6398A">
      <w:pPr>
        <w:spacing w:before="120" w:after="120" w:line="340" w:lineRule="exact"/>
        <w:jc w:val="both"/>
        <w:rPr>
          <w:rFonts w:ascii="Times New Roman Bold" w:hAnsi="Times New Roman Bold"/>
          <w:spacing w:val="-4"/>
          <w:lang w:val="en-GB" w:eastAsia="en-GB"/>
        </w:rPr>
      </w:pPr>
      <w:r w:rsidRPr="00DE369D">
        <w:rPr>
          <w:rFonts w:ascii="Times New Roman Bold" w:hAnsi="Times New Roman Bold"/>
          <w:b/>
          <w:bCs/>
          <w:spacing w:val="-4"/>
          <w:lang w:eastAsia="en-GB"/>
        </w:rPr>
        <w:t>3. Lập </w:t>
      </w:r>
      <w:r w:rsidRPr="00DE369D">
        <w:rPr>
          <w:rFonts w:ascii="Times New Roman Bold" w:hAnsi="Times New Roman Bold"/>
          <w:b/>
          <w:bCs/>
          <w:spacing w:val="-4"/>
          <w:lang w:val="en-GB" w:eastAsia="en-GB"/>
        </w:rPr>
        <w:t>d</w:t>
      </w:r>
      <w:r w:rsidRPr="00DE369D">
        <w:rPr>
          <w:rFonts w:ascii="Times New Roman Bold" w:hAnsi="Times New Roman Bold"/>
          <w:b/>
          <w:bCs/>
          <w:spacing w:val="-4"/>
          <w:lang w:eastAsia="en-GB"/>
        </w:rPr>
        <w:t xml:space="preserve">anh sách các đối tượng tham gia </w:t>
      </w:r>
      <w:r w:rsidRPr="00DE369D">
        <w:rPr>
          <w:rFonts w:ascii="Times New Roman Bold" w:hAnsi="Times New Roman Bold"/>
          <w:b/>
          <w:bCs/>
          <w:spacing w:val="-4"/>
          <w:lang w:val="en-GB" w:eastAsia="en-GB"/>
        </w:rPr>
        <w:t xml:space="preserve">dự án/phương án sản xuất </w:t>
      </w:r>
      <w:r w:rsidRPr="00DE369D">
        <w:rPr>
          <w:rFonts w:ascii="Times New Roman Bold" w:hAnsi="Times New Roman Bold"/>
          <w:b/>
          <w:bCs/>
          <w:spacing w:val="-4"/>
          <w:lang w:eastAsia="en-GB"/>
        </w:rPr>
        <w:t>như sau:</w:t>
      </w:r>
    </w:p>
    <w:tbl>
      <w:tblPr>
        <w:tblW w:w="495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940"/>
        <w:gridCol w:w="1292"/>
        <w:gridCol w:w="1203"/>
        <w:gridCol w:w="1296"/>
        <w:gridCol w:w="1479"/>
        <w:gridCol w:w="1385"/>
      </w:tblGrid>
      <w:tr w:rsidR="00F6398A" w:rsidRPr="00DE369D" w:rsidTr="00C13291"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>TT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>Tên đối tượng tham gia dự án (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chủ hộ)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>Địa chỉ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Số người l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>ao động trong độ t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uổ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i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Đăng ký hỗ trợ 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>Đối ứng của hộ (Ghi rõ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 xml:space="preserve"> mức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 đối ứng b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ằ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>ng tiền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,</w:t>
            </w: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 hiện vật)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b/>
                <w:bCs/>
                <w:lang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 xml:space="preserve">Ký xác nhận hoặc </w:t>
            </w:r>
          </w:p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eastAsia="en-GB"/>
              </w:rPr>
              <w:t>dấu tay - điểm chỉ</w:t>
            </w:r>
          </w:p>
        </w:tc>
      </w:tr>
      <w:tr w:rsidR="00F6398A" w:rsidRPr="00DE369D" w:rsidTr="00C13291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</w:tr>
      <w:tr w:rsidR="00F6398A" w:rsidRPr="00DE369D" w:rsidTr="00C13291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</w:tr>
      <w:tr w:rsidR="00F6398A" w:rsidRPr="00DE369D" w:rsidTr="00C13291"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398A" w:rsidRPr="00DE369D" w:rsidRDefault="00F6398A" w:rsidP="00C13291">
            <w:pPr>
              <w:spacing w:before="120" w:after="100" w:afterAutospacing="1"/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lang w:eastAsia="en-GB"/>
              </w:rPr>
              <w:t> </w:t>
            </w:r>
          </w:p>
        </w:tc>
      </w:tr>
    </w:tbl>
    <w:p w:rsidR="00F6398A" w:rsidRPr="00DE369D" w:rsidRDefault="00F6398A" w:rsidP="00F6398A">
      <w:pPr>
        <w:spacing w:before="120" w:after="100" w:afterAutospacing="1"/>
        <w:jc w:val="both"/>
        <w:rPr>
          <w:rFonts w:ascii="Times New Roman" w:hAnsi="Times New Roman"/>
          <w:lang w:val="en-GB" w:eastAsia="en-GB"/>
        </w:rPr>
      </w:pPr>
      <w:r w:rsidRPr="00DE369D">
        <w:rPr>
          <w:rFonts w:ascii="Times New Roman" w:hAnsi="Times New Roman"/>
          <w:lang w:eastAsia="en-GB"/>
        </w:rPr>
        <w:t>Cuộc họp đã kết thúc vào ... giờ ... cùng ngày. Các thành viên tham dự đã thống nhất nội dung biên bản./.</w:t>
      </w:r>
    </w:p>
    <w:tbl>
      <w:tblPr>
        <w:tblW w:w="10832" w:type="dxa"/>
        <w:tblInd w:w="-10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2699"/>
        <w:gridCol w:w="2829"/>
        <w:gridCol w:w="2693"/>
      </w:tblGrid>
      <w:tr w:rsidR="00F6398A" w:rsidRPr="00DE369D" w:rsidTr="00F6398A">
        <w:trPr>
          <w:trHeight w:val="1683"/>
        </w:trPr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 xml:space="preserve">THƯ KÍ </w:t>
            </w:r>
          </w:p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CUỘC HỌP</w:t>
            </w:r>
            <w:r w:rsidRPr="00DE369D">
              <w:rPr>
                <w:rFonts w:ascii="Times New Roman" w:hAnsi="Times New Roman"/>
                <w:lang w:eastAsia="en-GB"/>
              </w:rPr>
              <w:br/>
            </w:r>
            <w:r w:rsidRPr="00DE369D">
              <w:rPr>
                <w:rFonts w:ascii="Times New Roman" w:hAnsi="Times New Roman"/>
                <w:i/>
                <w:lang w:eastAsia="en-GB"/>
              </w:rPr>
              <w:t>(ký, ghi rõ họ tên)</w:t>
            </w:r>
          </w:p>
        </w:tc>
        <w:tc>
          <w:tcPr>
            <w:tcW w:w="2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ĐẠI DIỆN UBND CẤP XÃ</w:t>
            </w: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br/>
            </w:r>
            <w:r w:rsidRPr="00DE369D">
              <w:rPr>
                <w:rFonts w:ascii="Times New Roman" w:hAnsi="Times New Roman"/>
                <w:i/>
                <w:lang w:eastAsia="en-GB"/>
              </w:rPr>
              <w:t>(ký, ghi rõ họ tên)</w:t>
            </w:r>
          </w:p>
        </w:tc>
        <w:tc>
          <w:tcPr>
            <w:tcW w:w="2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8A" w:rsidRPr="00DE369D" w:rsidRDefault="00F6398A" w:rsidP="00C13291">
            <w:pPr>
              <w:spacing w:before="120" w:beforeAutospacing="1" w:after="100" w:afterAutospacing="1"/>
              <w:jc w:val="center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TRƯỞNG THÔN, XÓM, BẢN</w:t>
            </w:r>
            <w:r w:rsidRPr="00DE369D">
              <w:rPr>
                <w:rFonts w:ascii="Times New Roman" w:hAnsi="Times New Roman"/>
                <w:lang w:eastAsia="en-GB"/>
              </w:rPr>
              <w:br/>
            </w:r>
            <w:r w:rsidRPr="00DE369D">
              <w:rPr>
                <w:rFonts w:ascii="Times New Roman" w:hAnsi="Times New Roman"/>
                <w:i/>
                <w:lang w:eastAsia="en-GB"/>
              </w:rPr>
              <w:t>(ký, ghi rõ họ tên)</w:t>
            </w:r>
          </w:p>
        </w:tc>
        <w:tc>
          <w:tcPr>
            <w:tcW w:w="2693" w:type="dxa"/>
            <w:shd w:val="clear" w:color="auto" w:fill="FFFFFF"/>
          </w:tcPr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DE369D">
              <w:rPr>
                <w:rFonts w:ascii="Times New Roman" w:hAnsi="Times New Roman"/>
                <w:b/>
                <w:bCs/>
                <w:lang w:val="en-GB" w:eastAsia="en-GB"/>
              </w:rPr>
              <w:t>CHỦ TRÌ CUỘC HỌP</w:t>
            </w:r>
          </w:p>
          <w:p w:rsidR="00F6398A" w:rsidRPr="00DE369D" w:rsidRDefault="00F6398A" w:rsidP="00C13291">
            <w:pPr>
              <w:jc w:val="center"/>
              <w:rPr>
                <w:rFonts w:ascii="Times New Roman" w:hAnsi="Times New Roman"/>
                <w:i/>
                <w:lang w:val="en-GB" w:eastAsia="en-GB"/>
              </w:rPr>
            </w:pPr>
            <w:r w:rsidRPr="00DE369D">
              <w:rPr>
                <w:rFonts w:ascii="Times New Roman" w:hAnsi="Times New Roman"/>
                <w:i/>
                <w:lang w:eastAsia="en-GB"/>
              </w:rPr>
              <w:t>(ký, ghi rõ họ tên)</w:t>
            </w:r>
          </w:p>
        </w:tc>
      </w:tr>
    </w:tbl>
    <w:p w:rsidR="00470E33" w:rsidRDefault="00470E33">
      <w:bookmarkStart w:id="0" w:name="_GoBack"/>
      <w:bookmarkEnd w:id="0"/>
    </w:p>
    <w:sectPr w:rsidR="00470E33" w:rsidSect="00F6398A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80" w:rsidRDefault="00EB4280" w:rsidP="00F6398A">
      <w:r>
        <w:separator/>
      </w:r>
    </w:p>
  </w:endnote>
  <w:endnote w:type="continuationSeparator" w:id="0">
    <w:p w:rsidR="00EB4280" w:rsidRDefault="00EB4280" w:rsidP="00F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 Condensed">
    <w:altName w:val="Sylfaen"/>
    <w:charset w:val="00"/>
    <w:family w:val="swiss"/>
    <w:pitch w:val="variable"/>
    <w:sig w:usb0="00000000" w:usb1="D200FDFF" w:usb2="0A24602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80" w:rsidRDefault="00EB4280" w:rsidP="00F6398A">
      <w:r>
        <w:separator/>
      </w:r>
    </w:p>
  </w:footnote>
  <w:footnote w:type="continuationSeparator" w:id="0">
    <w:p w:rsidR="00EB4280" w:rsidRDefault="00EB4280" w:rsidP="00F6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8A"/>
    <w:rsid w:val="00470E33"/>
    <w:rsid w:val="00EB4280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6F89"/>
  <w15:chartTrackingRefBased/>
  <w15:docId w15:val="{AE730F20-4A5A-4E85-BDA1-9C0BD71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8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8A"/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6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8A"/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kyluat.vn/vb/nghi-quyet-14-2017-nq-hdnd-ho-tro-phat-trien-nong-nghiep-nong-thon-nghe-an-5afe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>Quoc Viet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2023-05-17T12:26:00Z</dcterms:created>
  <dcterms:modified xsi:type="dcterms:W3CDTF">2023-05-17T12:28:00Z</dcterms:modified>
</cp:coreProperties>
</file>